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9B36" w14:textId="79EBC83E" w:rsidR="00176AF2" w:rsidRDefault="00C24A95" w:rsidP="00176AF2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bdr w:val="none" w:sz="0" w:space="0" w:color="auto" w:frame="1"/>
          <w14:ligatures w14:val="none"/>
        </w:rPr>
        <w:t>Jason Laughlin</w:t>
      </w:r>
      <w:r w:rsidR="00176AF2"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br/>
      </w: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Troy, Montana</w:t>
      </w:r>
      <w:r w:rsidR="00176AF2"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| </w:t>
      </w: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406-334-3007</w:t>
      </w:r>
      <w:r w:rsidR="00176AF2"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|</w:t>
      </w: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phreedumb77@gmail.com</w:t>
      </w:r>
      <w:r w:rsidR="00176AF2"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| </w:t>
      </w:r>
      <w:hyperlink r:id="rId5" w:history="1">
        <w:r w:rsidR="00CB658E" w:rsidRPr="00F75A8A">
          <w:rPr>
            <w:rStyle w:val="Hyperlink"/>
            <w:rFonts w:ascii="Calibri" w:eastAsia="Times New Roman" w:hAnsi="Calibri" w:cs="Calibri"/>
            <w:kern w:val="0"/>
            <w:sz w:val="23"/>
            <w:szCs w:val="23"/>
            <w14:ligatures w14:val="none"/>
          </w:rPr>
          <w:t>www.shuttersavant.com</w:t>
        </w:r>
      </w:hyperlink>
    </w:p>
    <w:p w14:paraId="25773DC3" w14:textId="4913F7C4" w:rsidR="00176AF2" w:rsidRDefault="00CB658E" w:rsidP="00D06C68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hyperlink r:id="rId6" w:history="1">
        <w:r w:rsidRPr="00F75A8A">
          <w:rPr>
            <w:rStyle w:val="Hyperlink"/>
            <w:rFonts w:ascii="Calibri" w:eastAsia="Times New Roman" w:hAnsi="Calibri" w:cs="Calibri"/>
            <w:kern w:val="0"/>
            <w:sz w:val="23"/>
            <w:szCs w:val="23"/>
            <w14:ligatures w14:val="none"/>
          </w:rPr>
          <w:t>https://www.linkedin.com/in/jason-laughlin-8738692b1/</w:t>
        </w:r>
      </w:hyperlink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</w:p>
    <w:p w14:paraId="442D2959" w14:textId="77777777" w:rsidR="00D06C68" w:rsidRPr="00D06C68" w:rsidRDefault="00D06C68" w:rsidP="00D06C68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7E9A4397" w14:textId="77777777" w:rsidR="001C6B89" w:rsidRDefault="001C6B89" w:rsidP="001C6B89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SUMMARY</w:t>
      </w:r>
    </w:p>
    <w:p w14:paraId="0662A14F" w14:textId="3E326369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1C6B8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Audio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and </w:t>
      </w:r>
      <w:r w:rsidRPr="001C6B8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Video Producer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/Editor,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and m</w:t>
      </w:r>
      <w:r w:rsidRPr="004A3C1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otivated Army veteran and current Journalism student with a passion for storytelling through video. Skilled in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audio and </w:t>
      </w:r>
      <w:r w:rsidRPr="004A3C1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video editing, content creation, and visual storytelling. Experienced in managing multiple projects independently and collaborating remotely. Eager to leverage my diverse background and media education in remote video editing roles.</w:t>
      </w:r>
    </w:p>
    <w:p w14:paraId="6B60F01F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709059CA" w14:textId="77777777" w:rsidR="001C6B89" w:rsidRPr="007769F9" w:rsidRDefault="001C6B89" w:rsidP="001C6B89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14:ligatures w14:val="none"/>
        </w:rPr>
      </w:pPr>
      <w:r w:rsidRPr="00CB658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Professional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Experience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 xml:space="preserve">                                                                                                             </w:t>
      </w:r>
    </w:p>
    <w:p w14:paraId="40EA953E" w14:textId="77777777" w:rsidR="001C6B89" w:rsidRPr="007769F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Shutter Savant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Troy, MT</w:t>
      </w:r>
      <w:r w:rsidRPr="007769F9"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</w:p>
    <w:p w14:paraId="026C352F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  <w:t xml:space="preserve">Owner/Operator                                                                                                                  </w:t>
      </w:r>
      <w:r w:rsidRPr="007769F9"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May 2023 - Present</w:t>
      </w:r>
    </w:p>
    <w:p w14:paraId="0C40EE65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</w:pPr>
    </w:p>
    <w:p w14:paraId="32065383" w14:textId="77777777" w:rsidR="001C6B89" w:rsidRPr="00BE7F46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u w:val="single"/>
          <w14:ligatures w14:val="none"/>
        </w:rPr>
      </w:pPr>
      <w:r w:rsidRPr="00BE7F46">
        <w:rPr>
          <w:rFonts w:ascii="Calibri" w:hAnsi="Calibri" w:cs="Calibri"/>
          <w:color w:val="000000"/>
          <w:sz w:val="23"/>
          <w:szCs w:val="23"/>
          <w:shd w:val="clear" w:color="auto" w:fill="FCFBFB"/>
        </w:rPr>
        <w:t>Multimedia business owner and lead videographer specializing in weddings, events, and promotional videos for local businesses and conservation organizations. Manages end-to-end production — client consultation, on-site cinematography (including drone), audio, editing and color grading. Strong project management, vendor coordination, and client relations; proven record of delivering engaging films that drive referrals and measurable results. Technical proficiency with DSLR/mirrorless cinema cameras, gimbals, and Adobe Suite.</w:t>
      </w:r>
      <w:r w:rsidRPr="00BE7F46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u w:val="single"/>
          <w14:ligatures w14:val="none"/>
        </w:rPr>
        <w:t xml:space="preserve"> </w:t>
      </w:r>
    </w:p>
    <w:p w14:paraId="37BEA99D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u w:val="single"/>
          <w14:ligatures w14:val="none"/>
        </w:rPr>
      </w:pPr>
      <w:r w:rsidRPr="004A3C1C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u w:val="single"/>
          <w14:ligatures w14:val="none"/>
        </w:rPr>
        <w:t>Projects Completed</w:t>
      </w:r>
    </w:p>
    <w:p w14:paraId="287DBF3F" w14:textId="77777777" w:rsidR="001C6B89" w:rsidRDefault="001C6B89" w:rsidP="001C6B89">
      <w:pPr>
        <w:pStyle w:val="ListParagraph"/>
        <w:numPr>
          <w:ilvl w:val="0"/>
          <w:numId w:val="8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Geiger Wedding Photography --- June 2024</w:t>
      </w:r>
    </w:p>
    <w:p w14:paraId="7B1E8F87" w14:textId="77777777" w:rsidR="001C6B89" w:rsidRDefault="001C6B89" w:rsidP="001C6B89">
      <w:pPr>
        <w:pStyle w:val="ListParagraph"/>
        <w:numPr>
          <w:ilvl w:val="0"/>
          <w:numId w:val="8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Knigge Wedding Photography --- August 2024</w:t>
      </w:r>
    </w:p>
    <w:p w14:paraId="5E751E5C" w14:textId="77777777" w:rsidR="001C6B89" w:rsidRDefault="001C6B89" w:rsidP="001C6B89">
      <w:pPr>
        <w:pStyle w:val="ListParagraph"/>
        <w:numPr>
          <w:ilvl w:val="0"/>
          <w:numId w:val="8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Laughlin Wedding Photography --- February 2025</w:t>
      </w:r>
    </w:p>
    <w:p w14:paraId="4E1A940D" w14:textId="77777777" w:rsidR="001C6B89" w:rsidRDefault="001C6B89" w:rsidP="001C6B89">
      <w:pPr>
        <w:pStyle w:val="ListParagraph"/>
        <w:numPr>
          <w:ilvl w:val="0"/>
          <w:numId w:val="8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Promo Video for Pink Bench Distilling --- June 2025</w:t>
      </w:r>
    </w:p>
    <w:p w14:paraId="6CAE8E63" w14:textId="77777777" w:rsidR="001C6B89" w:rsidRDefault="001C6B89" w:rsidP="001C6B89">
      <w:pPr>
        <w:pStyle w:val="ListParagraph"/>
        <w:numPr>
          <w:ilvl w:val="0"/>
          <w:numId w:val="8"/>
        </w:num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Promo/Mini-Doc for Yaak Valley Forest Council --- Current</w:t>
      </w:r>
    </w:p>
    <w:p w14:paraId="7F9959BB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39145F2F" w14:textId="77777777" w:rsidR="001C6B89" w:rsidRPr="009B4E03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RGL Productions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                      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Missoula, Montana</w:t>
      </w:r>
    </w:p>
    <w:p w14:paraId="5D94587A" w14:textId="77777777" w:rsidR="001C6B89" w:rsidRPr="009B4E03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  <w:t>Production Assistant                                                                                                            May 2025 - Present</w:t>
      </w:r>
    </w:p>
    <w:p w14:paraId="1F132853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3CFEB020" w14:textId="77777777" w:rsidR="001C6B89" w:rsidRDefault="001C6B89" w:rsidP="001C6B89">
      <w:p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Assist in coordinating production schedules and logistics,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m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anage communication between departments and crew members,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o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rganize and maintain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production equipment and supplies,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s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upport set operations and ensure smooth daily workflows,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ssist with script revisions and distribution,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m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anage talent and crew arrival and accommodations,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h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andle administrative tasks such as filing, scheduling, and tracking materials,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o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btain necessary permits and organize location logistics, support post-production activities and footage organization,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e</w:t>
      </w:r>
      <w:r w:rsidRPr="009B4E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nsure safety protocols and maintain a secure set environment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.</w:t>
      </w:r>
    </w:p>
    <w:p w14:paraId="7D975BE4" w14:textId="77777777" w:rsidR="001C6B89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10D30A2D" w14:textId="77777777" w:rsidR="001C6B89" w:rsidRPr="00D06C68" w:rsidRDefault="001C6B89" w:rsidP="001C6B89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49224460" w14:textId="737A038E" w:rsidR="00196DC0" w:rsidRPr="00CB658E" w:rsidRDefault="00196DC0" w:rsidP="009B4E03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4A3C1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Education &amp; Other</w:t>
      </w:r>
      <w:r w:rsidR="004A3C1C" w:rsidRPr="004A3C1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</w:t>
      </w:r>
      <w:r w:rsidRPr="004A3C1C">
        <w:rPr>
          <w:rFonts w:ascii="Calibri" w:eastAsia="Times New Roman" w:hAnsi="Calibri" w:cs="Calibri"/>
          <w:color w:val="000000"/>
          <w:kern w:val="0"/>
          <w:sz w:val="23"/>
          <w:szCs w:val="23"/>
          <w:bdr w:val="single" w:sz="4" w:space="0" w:color="auto"/>
          <w14:ligatures w14:val="none"/>
        </w:rPr>
        <w:br/>
      </w:r>
      <w:r w:rsidRPr="004A3C1C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Colorado</w:t>
      </w:r>
      <w:r w:rsidRPr="00CB658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 xml:space="preserve"> State University</w:t>
      </w: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---</w:t>
      </w: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Bachelor of Arts in Journalism and Media Communications (Expected Graduation: 12/2025) </w:t>
      </w:r>
    </w:p>
    <w:p w14:paraId="42A5FD90" w14:textId="315C52BE" w:rsidR="00196DC0" w:rsidRDefault="00196DC0" w:rsidP="00196DC0">
      <w:pPr>
        <w:numPr>
          <w:ilvl w:val="0"/>
          <w:numId w:val="2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lastRenderedPageBreak/>
        <w:t xml:space="preserve">Relevant coursework: Media Production, Digital Editing, </w:t>
      </w:r>
      <w:r w:rsidR="00CD2C5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Audio Editing, </w:t>
      </w: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Visual Storytelling, Broadcast Journalism</w:t>
      </w:r>
    </w:p>
    <w:p w14:paraId="1AA06ED1" w14:textId="041864B9" w:rsidR="00196DC0" w:rsidRDefault="00196DC0" w:rsidP="00196DC0">
      <w:p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Languages --- </w:t>
      </w:r>
      <w:r w:rsidRPr="00196DC0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Fluent in English &amp; conversational Spanish</w:t>
      </w:r>
    </w:p>
    <w:p w14:paraId="6C0C2763" w14:textId="2C0BA26E" w:rsidR="00196DC0" w:rsidRDefault="00196DC0" w:rsidP="00196DC0">
      <w:p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Other Education --- </w:t>
      </w:r>
      <w:r w:rsidR="0089775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Basic and Advanced Leader Courses in the US Army, </w:t>
      </w:r>
      <w:r w:rsidR="007769F9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Adobe Suite training</w:t>
      </w:r>
      <w:r w:rsidR="00BE7F46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, WordPress essential training, Branding with AI</w:t>
      </w:r>
    </w:p>
    <w:p w14:paraId="34D63DB4" w14:textId="319A5848" w:rsidR="00BE7F46" w:rsidRPr="001C6B89" w:rsidRDefault="007769F9" w:rsidP="001C6B89">
      <w:pPr>
        <w:shd w:val="clear" w:color="auto" w:fill="FCFBFB"/>
        <w:spacing w:after="18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</w:pPr>
      <w:r w:rsidRPr="007769F9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Interests --- </w:t>
      </w:r>
      <w:r w:rsidRPr="007769F9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Photography, Video Production and Editing, Conservation, Hiking, Camping, Bushcraft</w:t>
      </w:r>
    </w:p>
    <w:p w14:paraId="1A0A00BA" w14:textId="77777777" w:rsidR="00BE7F46" w:rsidRPr="00BE7F46" w:rsidRDefault="00BE7F46" w:rsidP="00BE7F46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</w:pPr>
      <w:r w:rsidRPr="00BE7F4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TECHNICAL TOOLKIT</w:t>
      </w:r>
    </w:p>
    <w:p w14:paraId="0CCAAD59" w14:textId="77777777" w:rsidR="00BE7F46" w:rsidRPr="00CB658E" w:rsidRDefault="00BE7F46" w:rsidP="00BE7F46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5668F7A3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Video Editing (Adobe Premiere Pro)</w:t>
      </w:r>
    </w:p>
    <w:p w14:paraId="13F10CEC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Editing English Language Audio Content (Adobe Suite)</w:t>
      </w:r>
    </w:p>
    <w:p w14:paraId="21897202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Content Creation &amp; Storytelling</w:t>
      </w:r>
    </w:p>
    <w:p w14:paraId="30E77A03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Extensive Training with Microsoft Suite</w:t>
      </w:r>
    </w:p>
    <w:p w14:paraId="3B40A346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Attention to Detail</w:t>
      </w:r>
    </w:p>
    <w:p w14:paraId="39C49AA2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Time Management &amp; Self-Motivation</w:t>
      </w:r>
    </w:p>
    <w:p w14:paraId="466D0966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Remote Collaboration Tools (Zoom, Google Workspace)</w:t>
      </w:r>
    </w:p>
    <w:p w14:paraId="600E7202" w14:textId="77777777" w:rsidR="00BE7F46" w:rsidRPr="00CB658E" w:rsidRDefault="00BE7F46" w:rsidP="00BE7F46">
      <w:pPr>
        <w:numPr>
          <w:ilvl w:val="0"/>
          <w:numId w:val="1"/>
        </w:numPr>
        <w:shd w:val="clear" w:color="auto" w:fill="FCFBFB"/>
        <w:spacing w:before="180" w:after="18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CB658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Basic Motion Graphics &amp; Graphic Design</w:t>
      </w:r>
    </w:p>
    <w:p w14:paraId="7E5FD4BC" w14:textId="77777777" w:rsidR="004A3C1C" w:rsidRDefault="004A3C1C" w:rsidP="009B4E03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4A3C1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LEADERSHIP EXPERIENCE</w:t>
      </w:r>
    </w:p>
    <w:p w14:paraId="5E00788C" w14:textId="3309BCFB" w:rsidR="004A3C1C" w:rsidRPr="00D06C68" w:rsidRDefault="004A3C1C" w:rsidP="009B4E03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4A3C1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Colorado State University</w:t>
      </w:r>
      <w:r w:rsidR="00D06C6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                       </w:t>
      </w:r>
      <w:r w:rsidR="00D06C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                                                             </w:t>
      </w:r>
      <w:r w:rsidR="00D06C6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Fort Collins, CO</w:t>
      </w:r>
    </w:p>
    <w:p w14:paraId="68260047" w14:textId="77777777" w:rsidR="00D06C68" w:rsidRDefault="004A3C1C" w:rsidP="009B4E03">
      <w:pPr>
        <w:pBdr>
          <w:top w:val="single" w:sz="4" w:space="1" w:color="auto"/>
        </w:pBd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  <w:t xml:space="preserve">National Society </w:t>
      </w:r>
      <w:r w:rsidR="00D06C68"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  <w:t>of Leadership and Success                                                         September 2025 - Present</w:t>
      </w:r>
      <w:r w:rsidR="00176AF2" w:rsidRPr="004A3C1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br/>
      </w:r>
    </w:p>
    <w:p w14:paraId="486F83B5" w14:textId="0CC0AE77" w:rsidR="00D06C68" w:rsidRDefault="00D06C68" w:rsidP="004A3C1C">
      <w:pPr>
        <w:shd w:val="clear" w:color="auto" w:fill="FCFBFB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United States Army                                                                                                        </w:t>
      </w:r>
      <w:r w:rsidRPr="00D06C6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Various Locations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71268B36" w14:textId="0DEC0765" w:rsidR="00D06C68" w:rsidRPr="00D06C68" w:rsidRDefault="00D06C68" w:rsidP="004A3C1C">
      <w:pPr>
        <w:shd w:val="clear" w:color="auto" w:fill="FCFBFB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  <w:t>Non-Commissioned Officer                                                                           October 2005 – December 2013</w:t>
      </w:r>
    </w:p>
    <w:p w14:paraId="7E0BE4D1" w14:textId="77777777" w:rsidR="00D06C68" w:rsidRDefault="00D06C68" w:rsidP="004A3C1C">
      <w:pPr>
        <w:shd w:val="clear" w:color="auto" w:fill="FCFBFB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6AF286B6" w14:textId="77777777" w:rsidR="00176AF2" w:rsidRPr="00CB658E" w:rsidRDefault="00176AF2" w:rsidP="00176AF2">
      <w:pPr>
        <w:rPr>
          <w:rFonts w:ascii="Calibri" w:hAnsi="Calibri" w:cs="Calibri"/>
          <w:sz w:val="36"/>
          <w:szCs w:val="36"/>
        </w:rPr>
      </w:pPr>
    </w:p>
    <w:sectPr w:rsidR="00176AF2" w:rsidRPr="00CB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8DC"/>
    <w:multiLevelType w:val="hybridMultilevel"/>
    <w:tmpl w:val="11E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2D37"/>
    <w:multiLevelType w:val="multilevel"/>
    <w:tmpl w:val="8F4C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969AA"/>
    <w:multiLevelType w:val="multilevel"/>
    <w:tmpl w:val="C7C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4E18"/>
    <w:multiLevelType w:val="hybridMultilevel"/>
    <w:tmpl w:val="49B0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73163"/>
    <w:multiLevelType w:val="multilevel"/>
    <w:tmpl w:val="B58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D6C00"/>
    <w:multiLevelType w:val="multilevel"/>
    <w:tmpl w:val="120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B6300"/>
    <w:multiLevelType w:val="multilevel"/>
    <w:tmpl w:val="88A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828CF"/>
    <w:multiLevelType w:val="multilevel"/>
    <w:tmpl w:val="74E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23686"/>
    <w:multiLevelType w:val="multilevel"/>
    <w:tmpl w:val="F8D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765800">
    <w:abstractNumId w:val="4"/>
  </w:num>
  <w:num w:numId="2" w16cid:durableId="1315913969">
    <w:abstractNumId w:val="6"/>
  </w:num>
  <w:num w:numId="3" w16cid:durableId="755514075">
    <w:abstractNumId w:val="1"/>
  </w:num>
  <w:num w:numId="4" w16cid:durableId="1186333747">
    <w:abstractNumId w:val="5"/>
  </w:num>
  <w:num w:numId="5" w16cid:durableId="1020662583">
    <w:abstractNumId w:val="8"/>
  </w:num>
  <w:num w:numId="6" w16cid:durableId="115687372">
    <w:abstractNumId w:val="7"/>
  </w:num>
  <w:num w:numId="7" w16cid:durableId="1784036996">
    <w:abstractNumId w:val="0"/>
  </w:num>
  <w:num w:numId="8" w16cid:durableId="1432891786">
    <w:abstractNumId w:val="3"/>
  </w:num>
  <w:num w:numId="9" w16cid:durableId="79129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F2"/>
    <w:rsid w:val="000F3AA8"/>
    <w:rsid w:val="00114E50"/>
    <w:rsid w:val="00120222"/>
    <w:rsid w:val="00176AF2"/>
    <w:rsid w:val="00177E0A"/>
    <w:rsid w:val="00194334"/>
    <w:rsid w:val="00196DC0"/>
    <w:rsid w:val="001B6D7E"/>
    <w:rsid w:val="001C6B89"/>
    <w:rsid w:val="002A163B"/>
    <w:rsid w:val="00366036"/>
    <w:rsid w:val="004A29FD"/>
    <w:rsid w:val="004A3C1C"/>
    <w:rsid w:val="00527C51"/>
    <w:rsid w:val="006611F1"/>
    <w:rsid w:val="006B6E10"/>
    <w:rsid w:val="006C263F"/>
    <w:rsid w:val="00761DF6"/>
    <w:rsid w:val="00767297"/>
    <w:rsid w:val="007769F9"/>
    <w:rsid w:val="007E6DAF"/>
    <w:rsid w:val="0089775E"/>
    <w:rsid w:val="008E1718"/>
    <w:rsid w:val="009B4E03"/>
    <w:rsid w:val="00BE7F46"/>
    <w:rsid w:val="00C24A95"/>
    <w:rsid w:val="00CB658E"/>
    <w:rsid w:val="00CD2C58"/>
    <w:rsid w:val="00D06C68"/>
    <w:rsid w:val="00D31958"/>
    <w:rsid w:val="00EA1ECD"/>
    <w:rsid w:val="00EA6299"/>
    <w:rsid w:val="00F9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0921"/>
  <w15:chartTrackingRefBased/>
  <w15:docId w15:val="{12D8CEEC-B8E1-5F47-B98E-4476030A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A8"/>
  </w:style>
  <w:style w:type="paragraph" w:styleId="Heading1">
    <w:name w:val="heading 1"/>
    <w:basedOn w:val="Normal"/>
    <w:next w:val="Normal"/>
    <w:link w:val="Heading1Char"/>
    <w:uiPriority w:val="9"/>
    <w:qFormat/>
    <w:rsid w:val="000F3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Spacing">
    <w:name w:val="No Spacing"/>
    <w:uiPriority w:val="1"/>
    <w:qFormat/>
    <w:rsid w:val="000F3AA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76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A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6AF2"/>
    <w:rPr>
      <w:b/>
      <w:bCs/>
    </w:rPr>
  </w:style>
  <w:style w:type="character" w:styleId="Hyperlink">
    <w:name w:val="Hyperlink"/>
    <w:basedOn w:val="DefaultParagraphFont"/>
    <w:uiPriority w:val="99"/>
    <w:unhideWhenUsed/>
    <w:rsid w:val="00CB65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son-laughlin-8738692b1/" TargetMode="External"/><Relationship Id="rId5" Type="http://schemas.openxmlformats.org/officeDocument/2006/relationships/hyperlink" Target="http://www.shuttersava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401</Words>
  <Characters>2785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Laughlin,Jason</dc:creator>
  <cp:keywords/>
  <dc:description/>
  <cp:lastModifiedBy>Laughlin,Jason</cp:lastModifiedBy>
  <cp:revision>4</cp:revision>
  <dcterms:created xsi:type="dcterms:W3CDTF">2025-09-17T15:28:00Z</dcterms:created>
  <dcterms:modified xsi:type="dcterms:W3CDTF">2025-10-09T18:23:00Z</dcterms:modified>
</cp:coreProperties>
</file>